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МИНИСТЕРСТВО ПРОСВЕЩЕНИЯ РОССИЙСКОЙ ФЕДЕРАЦИИ</w:t>
      </w:r>
    </w:p>
    <w:p>
      <w:pPr>
        <w:spacing w:before="0" w:after="0" w:line="408"/>
        <w:ind w:right="0" w:left="12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‌‌‌‌‌‌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Министерство образования Ростовской области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Отдел образования Администрации Егорлыкского района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МБОУ ВСОШ № 9 им. В. И. Сагайды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3114"/>
        <w:gridCol w:w="3115"/>
        <w:gridCol w:w="3115"/>
      </w:tblGrid>
      <w:tr>
        <w:trPr>
          <w:trHeight w:val="1" w:hRule="atLeast"/>
          <w:jc w:val="left"/>
        </w:trPr>
        <w:tc>
          <w:tcPr>
            <w:tcW w:w="3114" w:type="dxa"/>
            <w:tcBorders>
              <w:top w:val="single" w:color="836967" w:sz="0"/>
              <w:left w:val="single" w:color="836967" w:sz="0"/>
              <w:bottom w:val="single" w:color="836967" w:sz="0"/>
              <w:right w:val="single" w:color="836967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РАССМОТРЕНО</w:t>
            </w:r>
          </w:p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На заседании МО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 № 1 от 29.08.2025 г.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Рук_Жувак Е.В.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  <w:tc>
          <w:tcPr>
            <w:tcW w:w="3115" w:type="dxa"/>
            <w:tcBorders>
              <w:top w:val="single" w:color="836967" w:sz="0"/>
              <w:left w:val="single" w:color="836967" w:sz="0"/>
              <w:bottom w:val="single" w:color="836967" w:sz="0"/>
              <w:right w:val="single" w:color="836967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СОГЛАСОВАНО</w:t>
            </w:r>
          </w:p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Заместитель директора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Ищенко С.В. ____________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 № 1 от  29.08. 2025 г.</w:t>
            </w:r>
          </w:p>
        </w:tc>
        <w:tc>
          <w:tcPr>
            <w:tcW w:w="3115" w:type="dxa"/>
            <w:tcBorders>
              <w:top w:val="single" w:color="836967" w:sz="0"/>
              <w:left w:val="single" w:color="836967" w:sz="0"/>
              <w:bottom w:val="single" w:color="836967" w:sz="0"/>
              <w:right w:val="single" w:color="836967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УТВЕРЖДЕНО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Директор ОУ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________________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Красильникова С.Ю.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Пр. № 145 от 29.08.2025г.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</w:tr>
    </w:tbl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08"/>
        <w:ind w:right="0" w:left="120" w:firstLine="0"/>
        <w:jc w:val="center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РАБОЧАЯ ПРОГРАММА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(ID 7774074)</w:t>
      </w: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учебного предмета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Изобразительное искусство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408"/>
        <w:ind w:right="0" w:left="120" w:firstLine="0"/>
        <w:jc w:val="center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для обучающихся 4 класса</w:t>
      </w: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х. Войнов</w:t>
      </w: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2025 – 2026</w:t>
      </w: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Федеральная рабочая программа по учебному предмету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Изобразительное искусство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предметная область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Искусство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»)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далее соответственно – программа по изобразительному искусству, искусство) включает пояснительную записку, содержание обучения, планируемые результаты освоения программы по изобразительному искусству, тематическое планирование.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Пояснительная записка отражает общие цели и задачи изучения изобразительного искусства, место в структуре учебного плана, а также подходы к отбору содержания и планируемым результатам.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Планируемые результаты освоения программы по изобразительному искусству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 разработке рабочей программы по изобразительному искусству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ПОЯСНИТЕЛЬНАЯ ЗАПИСКА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-4"/>
          <w:position w:val="0"/>
          <w:sz w:val="28"/>
          <w:shd w:fill="auto" w:val="clear"/>
        </w:rPr>
        <w:t xml:space="preserve">Содержание программы по изобразительному искусству структурировано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как система тематических модулей. Изучение содержания всех модулей в 1–4 классах обязательно.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Общее число часов, рекомендованных для изучения изобразительного искусства – 135 часов: в 1 классе – 33 часа (1 час в неделю); во 2 классе – 34 часа (1 час в неделю); в 3 классе – 34 часа (1 час в неделю); в 4 классе – 34 часа (1 час в неделю).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СОДЕРЖАНИЕ ОБУЧЕНИЯ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4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</w:t>
      </w:r>
    </w:p>
    <w:p>
      <w:pPr>
        <w:spacing w:before="0" w:after="0" w:line="276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Графика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-4"/>
          <w:position w:val="0"/>
          <w:sz w:val="28"/>
          <w:shd w:fill="auto" w:val="clear"/>
        </w:rPr>
        <w:t xml:space="preserve">Правила линейной и воздушной перспективы: уменьшение размера изображения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по мере удаления от первого плана, смягчения цветового и тонального контрастов.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Графическое изображение героев былин, древних легенд, сказок и сказаний разных народов.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Изображение города – тематическая графическая композиция; использование карандаша, мелков, фломастеров (смешанная техника).</w:t>
      </w:r>
    </w:p>
    <w:p>
      <w:pPr>
        <w:spacing w:before="0" w:after="0" w:line="276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Живопись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Красота природы разных климатических зон, создание пейзажных композиций (горный, степной, среднерусский ландшафт).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>
      <w:pPr>
        <w:spacing w:before="0" w:after="0" w:line="276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Скульптура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со скульптурными памятниками героям и мемориальными комплексами.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Создание эскиза памятника народному герою. Работа с пластилином или глиной. Выражение значительности, трагизма и победительной силы. </w:t>
      </w:r>
    </w:p>
    <w:p>
      <w:pPr>
        <w:spacing w:before="0" w:after="0" w:line="276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Декоративно-прикладное искусство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Орнаментальное украшение каменной архитектуры в памятниках русской культуры, каменная резьба, росписи стен, изразцы.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Женский и мужской костюмы в традициях разных народов.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Своеобразие одежды разных эпох и культур.</w:t>
      </w:r>
    </w:p>
    <w:p>
      <w:pPr>
        <w:spacing w:before="0" w:after="0" w:line="276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Архитектура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Понимание значения для современных людей сохранения культурного наследия.</w:t>
      </w:r>
    </w:p>
    <w:p>
      <w:pPr>
        <w:spacing w:before="0" w:after="0" w:line="276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Восприятие произведений искусства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Произведения В.М. Васнецова, Б.М. Кустодиева, А.М. Васнецова, В.И. Сурикова, К.А. Коровина, А.Г. Венецианова, А.П. Рябушкина, И.Я. Билибина на темы истории и традиций русской отечественной культуры.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Примеры произведений великих европейских художников: Леонардо да Винчи, Рафаэля, Рембрандта, Пикассо (и других по выбору учителя).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Памятники национальным героям. Памятник К. Минину и Д. Пожарскому скульптора И.П. Мартоса в Москве. Мемориальные ансамбли: Могила Неизвестного Солдата в Москве; памятник-ансамбль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Героям Сталинградской битвы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 Мамаевом кургане (и другие по выбору учителя).</w:t>
      </w:r>
    </w:p>
    <w:p>
      <w:pPr>
        <w:spacing w:before="0" w:after="0" w:line="276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Азбука цифровой графики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 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Виртуальные тематические путешествия по художественным музеям мира.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ПЛАНИРУЕМЫЕ РЕЗУЛЬТАТЫ ОСВОЕНИЯ ПРОГРАММЫ ПО ИЗОБРАЗИТЕЛЬНОМУ ИСКУССТВУ НА УРОВНЕ НАЧАЛЬНОГО ОБЩЕГО ОБРАЗОВАНИЯ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ЛИЧНОСТНЫЕ РЕЗУЛЬТАТЫ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результаты: 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уважение и ценностное отношение к своей Родине – России; 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духовно-нравственное развитие обучающихся;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мотивация к познанию и обучению, готовность к саморазвитию и активному участию в социально значимой деятельности;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Патриотическое воспитание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Гражданское воспитание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Духовно-нравственное воспитание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Эстетическое воспитание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Ценности познавательной деятельности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</w:t>
      </w:r>
      <w:r>
        <w:rPr>
          <w:rFonts w:ascii="Times New Roman" w:hAnsi="Times New Roman" w:cs="Times New Roman" w:eastAsia="Times New Roman"/>
          <w:color w:val="000000"/>
          <w:spacing w:val="-4"/>
          <w:position w:val="0"/>
          <w:sz w:val="28"/>
          <w:shd w:fill="auto" w:val="clear"/>
        </w:rPr>
        <w:t xml:space="preserve">в художественно-творческой деятельности. Навыки исследовательской деятельности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развиваются при выполнении заданий культурно-исторической направленности.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Экологическое воспитание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Трудовое воспитание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МЕТАПРЕДМЕТНЫЕ РЕЗУЛЬТАТЫ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Пространственные представления и сенсорные способности: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характеризовать форму предмета, конструкции;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выявлять доминантные черты (характерные особенности) в визуальном образе;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сравнивать плоскостные и пространственные объекты по заданным основаниям;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ассоциативные связи между визуальными образами разных форм и предметов;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сопоставлять части и целое в видимом образе, предмете, конструкции;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анализировать пропорциональные отношения частей внутри целого и предметов между собой;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обобщать форму составной конструкции;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выявлять и анализировать ритмические отношения в пространстве и в изображении (визуальном образе) на установленных основаниях;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передавать обобщенный образ реальности при построении плоской композиции; 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соотносить тональные отношения (тёмное – светлое) в пространственных и плоскостных объектах;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выявлять и анализировать эмоциональное воздействие цветовых отношений в пространственной среде и плоскостном изображении.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Познавательные универсальные учебные действия</w:t>
      </w: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Базовые логические и исследовательские действия: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анализировать и оценивать с позиций эстетических категорий явления природы и предметно-пространственную среду жизни человека;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знаково-символические средства для составления орнаментов и декоративных композиций;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классифицировать произведения искусства по видам и, соответственно, по назначению в жизни людей;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классифицировать произведения изобразительного искусства по жанрам в качестве инструмента анализа содержания произведений;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ставить и использовать вопросы как исследовательский инструмент познания.</w:t>
      </w:r>
    </w:p>
    <w:p>
      <w:pPr>
        <w:spacing w:before="0" w:after="0" w:line="264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Работа с информацией: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электронные образовательные ресурсы;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работать с электронными учебниками и учебными пособиями;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самостоятельно подготавливать информацию на заданную или выбранную тему и представлять её в различных видах: рисунках и эскизах, электронных презентациях;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соблюдать правила информационной безопасности при работе в Интернете.</w:t>
      </w:r>
    </w:p>
    <w:p>
      <w:pPr>
        <w:spacing w:before="0" w:after="0" w:line="252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2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Коммуникативные универсальные учебные действия</w:t>
      </w:r>
    </w:p>
    <w:p>
      <w:pPr>
        <w:spacing w:before="0" w:after="0" w:line="252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Общение: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-4"/>
          <w:position w:val="0"/>
          <w:sz w:val="28"/>
          <w:shd w:fill="auto" w:val="clear"/>
        </w:rPr>
        <w:t xml:space="preserve">демонстрировать и объяснять результаты своего творческого, художественного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или исследовательского опыта;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>
      <w:pPr>
        <w:spacing w:before="0" w:after="0" w:line="252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2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Регулятивные универсальные учебные действия</w:t>
      </w:r>
    </w:p>
    <w:p>
      <w:pPr>
        <w:spacing w:before="0" w:after="0" w:line="252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Самоорганизация и самоконтроль: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внимательно относиться и выполнять учебные задачи, поставленные учителем;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соблюдать последовательность учебных действий при выполнении задания;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соблюдать порядок в окружающем пространстве и бережно относясь к используемым материалам;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ПРЕДМЕТНЫЕ РЕЗУЛЬТАТЫ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 концу обучения в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4 классе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Графика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>
      <w:pPr>
        <w:spacing w:before="0" w:after="0" w:line="264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Создавать зарисовки памятников отечественной и мировой архитектуры.</w:t>
      </w:r>
    </w:p>
    <w:p>
      <w:pPr>
        <w:spacing w:before="0" w:after="0" w:line="276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Живопись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Создавать двойной портрет (например, портрет матери и ребёнка).</w:t>
      </w:r>
    </w:p>
    <w:p>
      <w:pPr>
        <w:spacing w:before="0" w:after="0" w:line="276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Приобретать опыт создания композиции на тему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Древнерусский город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>
      <w:pPr>
        <w:spacing w:before="0" w:after="0" w:line="276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Скульптура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>
      <w:pPr>
        <w:spacing w:before="0" w:after="0" w:line="276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Декоративно-прикладное искусство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Исследовать и создавать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>
      <w:pPr>
        <w:spacing w:before="0" w:after="0" w:line="276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Архитектура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Получить представление о конструкции традиционных жилищ у разных народов, об их связи с окружающей природой.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Познакомиться с конструкцией избы – традиционного деревянного жилого дома – и надворных построек,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Уметь объяснять и изображать традиционную конструкцию здания каменного древнерусского храма, иметь представление о наиболее значительных древнерусских соборах и их местонахождении,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Иметь представление об основных конструктивных чертах древнегреческого храма, уметь его изображать, иметь общее, целостное образное представление о древнегреческой культуре.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и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>
      <w:pPr>
        <w:spacing w:before="0" w:after="0" w:line="252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Восприятие произведений искусства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В.М. Васнецова, А.М. Васнецова, Б.М. Кустодиева, В.И. Сурикова, К.А. Коровина, А.Г. Венецианова, А.П. Рябушкина, И.Я. Билибина и других по выбору учителя).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Узнавать соборы Московского Кремля, Софийский собор в Великом Новгороде, храм Покрова на Нерли.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Называть и объяснять содержание памятника К. Минину и Д. Пожарскому скульптора И.П. Мартоса в Москве.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основные памятники наиболее значимых мемориальных ансамблей и объяснять их особое значение в жизни людей (мемориальные ансамбли: Могила Неизвестного Солдата в Москве; памятник-ансамбль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Героям Сталинградской битвы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 Мамаевом кургане,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Воин-освободитель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берлинском Трептов-парке, Пискаревский мемориал в Санкт-Петербурге и другие по выбору учителя), иметь представление о правилах поведения при посещении мемориальных памятников.</w:t>
      </w:r>
    </w:p>
    <w:p>
      <w:pPr>
        <w:spacing w:before="0" w:after="0" w:line="252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общий вид и представлять основные компоненты конструкции готических (романских) соборов, иметь представление об особенностях архитектурного устройства мусульманских мечетей, иметь представление об архитектурном своеобразии здания буддийской пагоды.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>
      <w:pPr>
        <w:spacing w:before="0" w:after="0" w:line="276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Азбука цифровой графики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поисковую систему для знакомства с разными видами деревянного дома на основе избы и традициями и её украшений.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 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Освоить анимацию простого повторяющегося движения изображения в виртуальном редакторе GIF-анимации.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выполнять шрифтовые надписи наиболее важных определений, названий, положений, которые надо помнить и знать.</w:t>
      </w:r>
    </w:p>
    <w:p>
      <w:pPr>
        <w:spacing w:before="0" w:after="0" w:line="276"/>
        <w:ind w:right="0" w:left="0" w:firstLine="600"/>
        <w:jc w:val="both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Совершать виртуальные тематические путешествия по художественным музеям мира.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ТЕМАТИЧЕСКОЕ ПЛАНИРОВАНИЕ </w:t>
      </w:r>
    </w:p>
    <w:p>
      <w:pPr>
        <w:spacing w:before="0" w:after="0" w:line="276"/>
        <w:ind w:right="0" w:left="120" w:firstLine="0"/>
        <w:jc w:val="left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4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 </w:t>
      </w:r>
    </w:p>
    <w:tbl>
      <w:tblPr/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144" w:hRule="auto"/>
          <w:jc w:val="left"/>
        </w:trPr>
        <w:tc>
          <w:tcPr>
            <w:tcW w:w="722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№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08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Наименование разделов и тем программы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6717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4075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72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8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Всего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Контрольные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6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Практические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4075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72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2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Введение</w:t>
            </w:r>
          </w:p>
        </w:tc>
        <w:tc>
          <w:tcPr>
            <w:tcW w:w="15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https://m.edsoo.ru/7f4129ea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2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2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Истоки родного искусства</w:t>
            </w:r>
          </w:p>
        </w:tc>
        <w:tc>
          <w:tcPr>
            <w:tcW w:w="15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7 </w:t>
            </w:r>
          </w:p>
        </w:tc>
        <w:tc>
          <w:tcPr>
            <w:tcW w:w="2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https://m.edsoo.ru/7f4129ea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2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2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Древние города нашей земли</w:t>
            </w:r>
          </w:p>
        </w:tc>
        <w:tc>
          <w:tcPr>
            <w:tcW w:w="15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11 </w:t>
            </w:r>
          </w:p>
        </w:tc>
        <w:tc>
          <w:tcPr>
            <w:tcW w:w="2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https://m.edsoo.ru/7f4129ea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2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2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Каждый народ – художник</w:t>
            </w:r>
          </w:p>
        </w:tc>
        <w:tc>
          <w:tcPr>
            <w:tcW w:w="15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9 </w:t>
            </w:r>
          </w:p>
        </w:tc>
        <w:tc>
          <w:tcPr>
            <w:tcW w:w="2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https://m.edsoo.ru/7f4129ea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2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2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Искусство объединяет народы</w:t>
            </w:r>
          </w:p>
        </w:tc>
        <w:tc>
          <w:tcPr>
            <w:tcW w:w="15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6 </w:t>
            </w:r>
          </w:p>
        </w:tc>
        <w:tc>
          <w:tcPr>
            <w:tcW w:w="2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https://m.edsoo.ru/7f4129ea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2802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КОЛИЧЕСТВО ЧАСОВ ПО ПРОГРАММЕ</w:t>
            </w:r>
          </w:p>
        </w:tc>
        <w:tc>
          <w:tcPr>
            <w:tcW w:w="15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34 </w:t>
            </w:r>
          </w:p>
        </w:tc>
        <w:tc>
          <w:tcPr>
            <w:tcW w:w="2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6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40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ПОУРОЧНОЕ ПЛАНИРОВАНИЕ </w:t>
      </w:r>
    </w:p>
    <w:p>
      <w:pPr>
        <w:spacing w:before="0" w:after="0" w:line="276"/>
        <w:ind w:right="0" w:left="120" w:firstLine="0"/>
        <w:jc w:val="left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4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 </w:t>
      </w:r>
    </w:p>
    <w:tbl>
      <w:tblPr/>
      <w:tblGrid>
        <w:gridCol w:w="564"/>
        <w:gridCol w:w="2640"/>
        <w:gridCol w:w="1228"/>
        <w:gridCol w:w="2232"/>
        <w:gridCol w:w="2370"/>
        <w:gridCol w:w="1687"/>
        <w:gridCol w:w="2873"/>
      </w:tblGrid>
      <w:tr>
        <w:trPr>
          <w:trHeight w:val="144" w:hRule="auto"/>
          <w:jc w:val="left"/>
        </w:trPr>
        <w:tc>
          <w:tcPr>
            <w:tcW w:w="564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№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64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Тема урока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5830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168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Дата изучения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873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64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4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Всего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23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Контрольные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3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Практические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68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73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26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Разнообразие природного ландшафта России. Горы и степи в пейзажной живописи. (Высота линии горизонта)</w:t>
            </w:r>
          </w:p>
        </w:tc>
        <w:tc>
          <w:tcPr>
            <w:tcW w:w="12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3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4.09</w:t>
            </w:r>
          </w:p>
        </w:tc>
        <w:tc>
          <w:tcPr>
            <w:tcW w:w="28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https://m.edsoo.ru/8a14dd4e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26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Пейзаж родной земли. Красота среднерусской природы. Правила перспективного построения пространства</w:t>
            </w:r>
          </w:p>
        </w:tc>
        <w:tc>
          <w:tcPr>
            <w:tcW w:w="12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3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11.09</w:t>
            </w:r>
          </w:p>
        </w:tc>
        <w:tc>
          <w:tcPr>
            <w:tcW w:w="28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https://m.edsoo.ru/8a14d4ca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https://m.edsoo.ru/8a150e90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26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Деревня – деревянный мир. Конструкция и декор избы. Единство красоты и пользы</w:t>
            </w:r>
          </w:p>
        </w:tc>
        <w:tc>
          <w:tcPr>
            <w:tcW w:w="12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3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18.09</w:t>
            </w:r>
          </w:p>
        </w:tc>
        <w:tc>
          <w:tcPr>
            <w:tcW w:w="28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https://m.edsoo.ru/8a14f630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https://m.edsoo.ru/8a14eafa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26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Деревня – деревянный мир: русское деревянное зодчество</w:t>
            </w:r>
          </w:p>
        </w:tc>
        <w:tc>
          <w:tcPr>
            <w:tcW w:w="12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3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25.09</w:t>
            </w:r>
          </w:p>
        </w:tc>
        <w:tc>
          <w:tcPr>
            <w:tcW w:w="28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https://m.edsoo.ru/8a151070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26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Красота человека: традиционная красота женского образа в отечественном искусстве</w:t>
            </w:r>
          </w:p>
        </w:tc>
        <w:tc>
          <w:tcPr>
            <w:tcW w:w="12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3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2.10</w:t>
            </w:r>
          </w:p>
        </w:tc>
        <w:tc>
          <w:tcPr>
            <w:tcW w:w="28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26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Красота человека: традиционная красота мужского образа. Добрый молодец</w:t>
            </w:r>
          </w:p>
        </w:tc>
        <w:tc>
          <w:tcPr>
            <w:tcW w:w="12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3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9.10</w:t>
            </w:r>
          </w:p>
        </w:tc>
        <w:tc>
          <w:tcPr>
            <w:tcW w:w="28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https://m.edsoo.ru/8a14ede8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1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https://m.edsoo.ru/8a14d7b8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26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Народные праздники - образ радости и счастливой жизни. Коллективное панно. Сюжетная композиция</w:t>
            </w:r>
          </w:p>
        </w:tc>
        <w:tc>
          <w:tcPr>
            <w:tcW w:w="12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3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16.10</w:t>
            </w:r>
          </w:p>
        </w:tc>
        <w:tc>
          <w:tcPr>
            <w:tcW w:w="28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https://m.edsoo.ru/8a14e302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26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Каждый народ строит, украшает, изображает. Традиционный образ сельской жизни. Роль природных условий в характере традиционной культуры народа</w:t>
            </w:r>
          </w:p>
        </w:tc>
        <w:tc>
          <w:tcPr>
            <w:tcW w:w="12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3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23.10</w:t>
            </w:r>
          </w:p>
        </w:tc>
        <w:tc>
          <w:tcPr>
            <w:tcW w:w="28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https://m.edsoo.ru/8a14e938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26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Родной угол. Образ древнерусского города-крепости</w:t>
            </w:r>
          </w:p>
        </w:tc>
        <w:tc>
          <w:tcPr>
            <w:tcW w:w="12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3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6.11</w:t>
            </w:r>
          </w:p>
        </w:tc>
        <w:tc>
          <w:tcPr>
            <w:tcW w:w="28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https://m.edsoo.ru/8a14fcca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26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Древние соборы. Конструкция и символика древнерусского каменного храма</w:t>
            </w:r>
          </w:p>
        </w:tc>
        <w:tc>
          <w:tcPr>
            <w:tcW w:w="12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3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13.11</w:t>
            </w:r>
          </w:p>
        </w:tc>
        <w:tc>
          <w:tcPr>
            <w:tcW w:w="28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https://m.edsoo.ru/8a14f838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26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Города Русской земли. Конструкция древнего города. Пространство городской среды</w:t>
            </w:r>
          </w:p>
        </w:tc>
        <w:tc>
          <w:tcPr>
            <w:tcW w:w="12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3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20.11</w:t>
            </w:r>
          </w:p>
        </w:tc>
        <w:tc>
          <w:tcPr>
            <w:tcW w:w="28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</w:t>
            </w:r>
          </w:p>
        </w:tc>
        <w:tc>
          <w:tcPr>
            <w:tcW w:w="26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Города русской земли. Общее в конструкции и особый характер в образе каждого древнего города. Особенности архитектуры Великого Новгорода, Пскова, Суздали, Москвы и других исторических городов нашей Родины</w:t>
            </w:r>
          </w:p>
        </w:tc>
        <w:tc>
          <w:tcPr>
            <w:tcW w:w="12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3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27.11</w:t>
            </w:r>
          </w:p>
        </w:tc>
        <w:tc>
          <w:tcPr>
            <w:tcW w:w="28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https://m.edsoo.ru/8a14db64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</w:t>
            </w:r>
          </w:p>
        </w:tc>
        <w:tc>
          <w:tcPr>
            <w:tcW w:w="26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Узорочье теремов. Интерьеры теремных палат</w:t>
            </w:r>
          </w:p>
        </w:tc>
        <w:tc>
          <w:tcPr>
            <w:tcW w:w="12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3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4.12</w:t>
            </w:r>
          </w:p>
        </w:tc>
        <w:tc>
          <w:tcPr>
            <w:tcW w:w="28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https://m.edsoo.ru/8a14ec6c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</w:t>
            </w:r>
          </w:p>
        </w:tc>
        <w:tc>
          <w:tcPr>
            <w:tcW w:w="26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Наряды в царско-княжеских палатах. Декор предметов быта и одежды</w:t>
            </w:r>
          </w:p>
        </w:tc>
        <w:tc>
          <w:tcPr>
            <w:tcW w:w="12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3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11.12</w:t>
            </w:r>
          </w:p>
        </w:tc>
        <w:tc>
          <w:tcPr>
            <w:tcW w:w="28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</w:tc>
        <w:tc>
          <w:tcPr>
            <w:tcW w:w="26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Пир в теремных палатах. Коллективное панно. Сюжетная композиция. Аппликация</w:t>
            </w:r>
          </w:p>
        </w:tc>
        <w:tc>
          <w:tcPr>
            <w:tcW w:w="12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3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18.12</w:t>
            </w:r>
          </w:p>
        </w:tc>
        <w:tc>
          <w:tcPr>
            <w:tcW w:w="28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</w:t>
            </w:r>
          </w:p>
        </w:tc>
        <w:tc>
          <w:tcPr>
            <w:tcW w:w="26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Архитектура народов мира. Народы гор и степей. Пейзаж и традиционное жилище. Сакля. Юрта – конструкция и символика в постройке</w:t>
            </w:r>
          </w:p>
        </w:tc>
        <w:tc>
          <w:tcPr>
            <w:tcW w:w="12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3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25.12</w:t>
            </w:r>
          </w:p>
        </w:tc>
        <w:tc>
          <w:tcPr>
            <w:tcW w:w="28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https://m.edsoo.ru/8a14f270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17</w:t>
            </w:r>
          </w:p>
        </w:tc>
        <w:tc>
          <w:tcPr>
            <w:tcW w:w="26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Материалы и форма бытовых предметов. Знаки, мотивы и символы орнаментов у народов степей и гор</w:t>
            </w:r>
          </w:p>
        </w:tc>
        <w:tc>
          <w:tcPr>
            <w:tcW w:w="12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3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15.01</w:t>
            </w:r>
          </w:p>
        </w:tc>
        <w:tc>
          <w:tcPr>
            <w:tcW w:w="28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18</w:t>
            </w:r>
          </w:p>
        </w:tc>
        <w:tc>
          <w:tcPr>
            <w:tcW w:w="26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Жизнь человека в природе гор и степей. Красота пейзажа с традиционными постройками. Сюжетная композиция живописными или графическими материалами</w:t>
            </w:r>
          </w:p>
        </w:tc>
        <w:tc>
          <w:tcPr>
            <w:tcW w:w="12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3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22.01</w:t>
            </w:r>
          </w:p>
        </w:tc>
        <w:tc>
          <w:tcPr>
            <w:tcW w:w="28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19</w:t>
            </w:r>
          </w:p>
        </w:tc>
        <w:tc>
          <w:tcPr>
            <w:tcW w:w="26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Художественная культура народов мира. Образ природы в японской культуре. Пагода</w:t>
            </w:r>
          </w:p>
        </w:tc>
        <w:tc>
          <w:tcPr>
            <w:tcW w:w="12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3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29.01</w:t>
            </w:r>
          </w:p>
        </w:tc>
        <w:tc>
          <w:tcPr>
            <w:tcW w:w="28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20</w:t>
            </w:r>
          </w:p>
        </w:tc>
        <w:tc>
          <w:tcPr>
            <w:tcW w:w="26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Изображение человека в японском искусстве. Традиционные праздники. Коллективное панно</w:t>
            </w:r>
          </w:p>
        </w:tc>
        <w:tc>
          <w:tcPr>
            <w:tcW w:w="12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3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5.02</w:t>
            </w:r>
          </w:p>
        </w:tc>
        <w:tc>
          <w:tcPr>
            <w:tcW w:w="28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https://m.edsoo.ru/8a14f036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21</w:t>
            </w:r>
          </w:p>
        </w:tc>
        <w:tc>
          <w:tcPr>
            <w:tcW w:w="26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Города в пустыне. Архитектура народов мира. Мечеть</w:t>
            </w:r>
          </w:p>
        </w:tc>
        <w:tc>
          <w:tcPr>
            <w:tcW w:w="12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3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12.02</w:t>
            </w:r>
          </w:p>
        </w:tc>
        <w:tc>
          <w:tcPr>
            <w:tcW w:w="28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22</w:t>
            </w:r>
          </w:p>
        </w:tc>
        <w:tc>
          <w:tcPr>
            <w:tcW w:w="26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Города в пустыне. Символические знаки и особенности орнаментов декоративно-прикладного искусства</w:t>
            </w:r>
          </w:p>
        </w:tc>
        <w:tc>
          <w:tcPr>
            <w:tcW w:w="12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3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19.02</w:t>
            </w:r>
          </w:p>
        </w:tc>
        <w:tc>
          <w:tcPr>
            <w:tcW w:w="28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23</w:t>
            </w:r>
          </w:p>
        </w:tc>
        <w:tc>
          <w:tcPr>
            <w:tcW w:w="26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Древняя Эллада. Древнегреческий храм и древнегреческая скульптура</w:t>
            </w:r>
          </w:p>
        </w:tc>
        <w:tc>
          <w:tcPr>
            <w:tcW w:w="12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3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26.02</w:t>
            </w:r>
          </w:p>
        </w:tc>
        <w:tc>
          <w:tcPr>
            <w:tcW w:w="28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https://m.edsoo.ru/8a15074c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24</w:t>
            </w:r>
          </w:p>
        </w:tc>
        <w:tc>
          <w:tcPr>
            <w:tcW w:w="26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Древнегреческая вазопись. Изображение движения человека в графическом редакторе</w:t>
            </w:r>
          </w:p>
        </w:tc>
        <w:tc>
          <w:tcPr>
            <w:tcW w:w="12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3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6.03</w:t>
            </w:r>
          </w:p>
        </w:tc>
        <w:tc>
          <w:tcPr>
            <w:tcW w:w="28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https://m.edsoo.ru/8a151584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25</w:t>
            </w:r>
          </w:p>
        </w:tc>
        <w:tc>
          <w:tcPr>
            <w:tcW w:w="26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Панно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Олимпийские игры в Древней Греции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Коллективная работа. Аппликация</w:t>
            </w:r>
          </w:p>
        </w:tc>
        <w:tc>
          <w:tcPr>
            <w:tcW w:w="12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3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13.03</w:t>
            </w:r>
          </w:p>
        </w:tc>
        <w:tc>
          <w:tcPr>
            <w:tcW w:w="28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26</w:t>
            </w:r>
          </w:p>
        </w:tc>
        <w:tc>
          <w:tcPr>
            <w:tcW w:w="26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Архитектура народов мира. Европейские средневековые города. Готический собор</w:t>
            </w:r>
          </w:p>
        </w:tc>
        <w:tc>
          <w:tcPr>
            <w:tcW w:w="12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3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20.03</w:t>
            </w:r>
          </w:p>
        </w:tc>
        <w:tc>
          <w:tcPr>
            <w:tcW w:w="28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https://m.edsoo.ru/8a15088c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2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https://m.edsoo.ru/8a14faa4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27</w:t>
            </w:r>
          </w:p>
        </w:tc>
        <w:tc>
          <w:tcPr>
            <w:tcW w:w="26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Панно-аппликация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Площадь средневекового города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2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3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27.03</w:t>
            </w:r>
          </w:p>
        </w:tc>
        <w:tc>
          <w:tcPr>
            <w:tcW w:w="28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28</w:t>
            </w:r>
          </w:p>
        </w:tc>
        <w:tc>
          <w:tcPr>
            <w:tcW w:w="26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Урок-обобщение: многообразие художественных культур в мире. Построение на экране компьютера конструкции зданий храмов разных религий</w:t>
            </w:r>
          </w:p>
        </w:tc>
        <w:tc>
          <w:tcPr>
            <w:tcW w:w="12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3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9.04</w:t>
            </w:r>
          </w:p>
        </w:tc>
        <w:tc>
          <w:tcPr>
            <w:tcW w:w="28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https://m.edsoo.ru/8a151a7a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2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https://m.edsoo.ru/8a151318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2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https://m.edsoo.ru/8a150a80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29</w:t>
            </w:r>
          </w:p>
        </w:tc>
        <w:tc>
          <w:tcPr>
            <w:tcW w:w="26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Искусство объединяет народы. Тема материнства в искусстве народов. Сюжетная композиция живописными материалами</w:t>
            </w:r>
          </w:p>
        </w:tc>
        <w:tc>
          <w:tcPr>
            <w:tcW w:w="12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3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16.04</w:t>
            </w:r>
          </w:p>
        </w:tc>
        <w:tc>
          <w:tcPr>
            <w:tcW w:w="28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https://m.edsoo.ru/8a15006c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30</w:t>
            </w:r>
          </w:p>
        </w:tc>
        <w:tc>
          <w:tcPr>
            <w:tcW w:w="26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Тема в искусстве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Мудрость старости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Сюжетная композиция живописными или графическими материалами</w:t>
            </w:r>
          </w:p>
        </w:tc>
        <w:tc>
          <w:tcPr>
            <w:tcW w:w="12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3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23.04</w:t>
            </w:r>
          </w:p>
        </w:tc>
        <w:tc>
          <w:tcPr>
            <w:tcW w:w="28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31</w:t>
            </w:r>
          </w:p>
        </w:tc>
        <w:tc>
          <w:tcPr>
            <w:tcW w:w="26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Тема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Сопереживания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Тема сострадания и утверждения доброты в искусстве. Сюжетная композиция живописными или графическими материалами</w:t>
            </w:r>
          </w:p>
        </w:tc>
        <w:tc>
          <w:tcPr>
            <w:tcW w:w="12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3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30.04</w:t>
            </w:r>
          </w:p>
        </w:tc>
        <w:tc>
          <w:tcPr>
            <w:tcW w:w="28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32</w:t>
            </w:r>
          </w:p>
        </w:tc>
        <w:tc>
          <w:tcPr>
            <w:tcW w:w="26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Тема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Герои и защитники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 искусстве. Скульптурные памятники и мемориальные комплексы. Лепка эскиза памятника героям</w:t>
            </w:r>
          </w:p>
        </w:tc>
        <w:tc>
          <w:tcPr>
            <w:tcW w:w="12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3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7.05</w:t>
            </w:r>
          </w:p>
        </w:tc>
        <w:tc>
          <w:tcPr>
            <w:tcW w:w="28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https://m.edsoo.ru/8a150cb0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3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https://m.edsoo.ru/8a14e4c4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3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https://m.edsoo.ru/8a14e6b8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33</w:t>
            </w:r>
          </w:p>
        </w:tc>
        <w:tc>
          <w:tcPr>
            <w:tcW w:w="26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Тема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Юности и надежды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 искусстве. Сюжетная композиция живописными материалами</w:t>
            </w:r>
          </w:p>
        </w:tc>
        <w:tc>
          <w:tcPr>
            <w:tcW w:w="12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3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14.05</w:t>
            </w:r>
          </w:p>
        </w:tc>
        <w:tc>
          <w:tcPr>
            <w:tcW w:w="28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34</w:t>
            </w:r>
          </w:p>
        </w:tc>
        <w:tc>
          <w:tcPr>
            <w:tcW w:w="26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Изображение, украшение и постройка в жизни народов. Урок-обобщение</w:t>
            </w:r>
          </w:p>
        </w:tc>
        <w:tc>
          <w:tcPr>
            <w:tcW w:w="12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3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21.05</w:t>
            </w:r>
          </w:p>
        </w:tc>
        <w:tc>
          <w:tcPr>
            <w:tcW w:w="28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3204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КОЛИЧЕСТВО ЧАСОВ ПО ПРОГРАММЕ</w:t>
            </w:r>
          </w:p>
        </w:tc>
        <w:tc>
          <w:tcPr>
            <w:tcW w:w="12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34 </w:t>
            </w:r>
          </w:p>
        </w:tc>
        <w:tc>
          <w:tcPr>
            <w:tcW w:w="223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3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4560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УЧЕБНО-МЕТОДИЧЕСКОЕ ОБЕСПЕЧЕНИЕ ОБРАЗОВАТЕЛЬНОГО ПРОЦЕССА</w:t>
      </w:r>
    </w:p>
    <w:p>
      <w:pPr>
        <w:spacing w:before="0" w:after="0" w:line="480"/>
        <w:ind w:right="0" w:left="120" w:firstLine="0"/>
        <w:jc w:val="left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ОБЯЗАТЕЛЬНЫЕ УЧЕБНЫЕ МАТЕРИАЛЫ ДЛЯ УЧЕНИКА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80"/>
        <w:ind w:right="0" w:left="120" w:firstLine="0"/>
        <w:jc w:val="left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МЕТОДИЧЕСКИЕ МАТЕРИАЛЫ ДЛЯ УЧИТЕЛЯ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80"/>
        <w:ind w:right="0" w:left="120" w:firstLine="0"/>
        <w:jc w:val="left"/>
        <w:rPr>
          <w:rFonts w:ascii="" w:hAnsi="" w:cs="" w:eastAsia="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ЦИФРОВЫЕ ОБРАЗОВАТЕЛЬНЫЕ РЕСУРСЫ И РЕСУРСЫ СЕТИ ИНТЕРНЕТ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s://m.edsoo.ru/8a150e90" Id="docRId7" Type="http://schemas.openxmlformats.org/officeDocument/2006/relationships/hyperlink"/><Relationship TargetMode="External" Target="https://m.edsoo.ru/8a14e938" Id="docRId14" Type="http://schemas.openxmlformats.org/officeDocument/2006/relationships/hyperlink"/><Relationship TargetMode="External" Target="https://m.edsoo.ru/8a15088c" Id="docRId23" Type="http://schemas.openxmlformats.org/officeDocument/2006/relationships/hyperlink"/><Relationship TargetMode="External" Target="https://m.edsoo.ru/8a14d4ca" Id="docRId6" Type="http://schemas.openxmlformats.org/officeDocument/2006/relationships/hyperlink"/><Relationship TargetMode="External" Target="https://m.edsoo.ru/7f4129ea" Id="docRId1" Type="http://schemas.openxmlformats.org/officeDocument/2006/relationships/hyperlink"/><Relationship TargetMode="External" Target="https://m.edsoo.ru/8a14fcca" Id="docRId15" Type="http://schemas.openxmlformats.org/officeDocument/2006/relationships/hyperlink"/><Relationship TargetMode="External" Target="https://m.edsoo.ru/8a151584" Id="docRId22" Type="http://schemas.openxmlformats.org/officeDocument/2006/relationships/hyperlink"/><Relationship TargetMode="External" Target="https://m.edsoo.ru/8a14eafa" Id="docRId9" Type="http://schemas.openxmlformats.org/officeDocument/2006/relationships/hyperlink"/><Relationship TargetMode="External" Target="https://m.edsoo.ru/7f4129ea" Id="docRId0" Type="http://schemas.openxmlformats.org/officeDocument/2006/relationships/hyperlink"/><Relationship TargetMode="External" Target="https://m.edsoo.ru/8a14d7b8" Id="docRId12" Type="http://schemas.openxmlformats.org/officeDocument/2006/relationships/hyperlink"/><Relationship TargetMode="External" Target="https://m.edsoo.ru/8a15074c" Id="docRId21" Type="http://schemas.openxmlformats.org/officeDocument/2006/relationships/hyperlink"/><Relationship TargetMode="External" Target="https://m.edsoo.ru/8a150cb0" Id="docRId29" Type="http://schemas.openxmlformats.org/officeDocument/2006/relationships/hyperlink"/><Relationship TargetMode="External" Target="https://m.edsoo.ru/8a14f630" Id="docRId8" Type="http://schemas.openxmlformats.org/officeDocument/2006/relationships/hyperlink"/><Relationship TargetMode="External" Target="https://m.edsoo.ru/8a14e302" Id="docRId13" Type="http://schemas.openxmlformats.org/officeDocument/2006/relationships/hyperlink"/><Relationship TargetMode="External" Target="https://m.edsoo.ru/8a14f036" Id="docRId20" Type="http://schemas.openxmlformats.org/officeDocument/2006/relationships/hyperlink"/><Relationship TargetMode="External" Target="https://m.edsoo.ru/8a15006c" Id="docRId28" Type="http://schemas.openxmlformats.org/officeDocument/2006/relationships/hyperlink"/><Relationship TargetMode="External" Target="https://m.edsoo.ru/7f4129ea" Id="docRId3" Type="http://schemas.openxmlformats.org/officeDocument/2006/relationships/hyperlink"/><Relationship TargetMode="External" Target="https://m.edsoo.ru/8a151070" Id="docRId10" Type="http://schemas.openxmlformats.org/officeDocument/2006/relationships/hyperlink"/><Relationship TargetMode="External" Target="https://m.edsoo.ru/8a14ec6c" Id="docRId18" Type="http://schemas.openxmlformats.org/officeDocument/2006/relationships/hyperlink"/><Relationship TargetMode="External" Target="https://m.edsoo.ru/7f4129ea" Id="docRId2" Type="http://schemas.openxmlformats.org/officeDocument/2006/relationships/hyperlink"/><Relationship TargetMode="External" Target="https://m.edsoo.ru/8a150a80" Id="docRId27" Type="http://schemas.openxmlformats.org/officeDocument/2006/relationships/hyperlink"/><Relationship TargetMode="External" Target="https://m.edsoo.ru/8a14e4c4" Id="docRId30" Type="http://schemas.openxmlformats.org/officeDocument/2006/relationships/hyperlink"/><Relationship TargetMode="External" Target="https://m.edsoo.ru/8a14ede8" Id="docRId11" Type="http://schemas.openxmlformats.org/officeDocument/2006/relationships/hyperlink"/><Relationship TargetMode="External" Target="https://m.edsoo.ru/8a14f270" Id="docRId19" Type="http://schemas.openxmlformats.org/officeDocument/2006/relationships/hyperlink"/><Relationship TargetMode="External" Target="https://m.edsoo.ru/8a151318" Id="docRId26" Type="http://schemas.openxmlformats.org/officeDocument/2006/relationships/hyperlink"/><Relationship TargetMode="External" Target="https://m.edsoo.ru/8a14e6b8" Id="docRId31" Type="http://schemas.openxmlformats.org/officeDocument/2006/relationships/hyperlink"/><Relationship TargetMode="External" Target="https://m.edsoo.ru/8a14dd4e" Id="docRId5" Type="http://schemas.openxmlformats.org/officeDocument/2006/relationships/hyperlink"/><Relationship TargetMode="External" Target="https://m.edsoo.ru/8a14f838" Id="docRId16" Type="http://schemas.openxmlformats.org/officeDocument/2006/relationships/hyperlink"/><Relationship TargetMode="External" Target="https://m.edsoo.ru/8a151a7a" Id="docRId25" Type="http://schemas.openxmlformats.org/officeDocument/2006/relationships/hyperlink"/><Relationship Target="numbering.xml" Id="docRId32" Type="http://schemas.openxmlformats.org/officeDocument/2006/relationships/numbering"/><Relationship TargetMode="External" Target="https://m.edsoo.ru/7f4129ea" Id="docRId4" Type="http://schemas.openxmlformats.org/officeDocument/2006/relationships/hyperlink"/><Relationship TargetMode="External" Target="https://m.edsoo.ru/8a14db64" Id="docRId17" Type="http://schemas.openxmlformats.org/officeDocument/2006/relationships/hyperlink"/><Relationship TargetMode="External" Target="https://m.edsoo.ru/8a14faa4" Id="docRId24" Type="http://schemas.openxmlformats.org/officeDocument/2006/relationships/hyperlink"/><Relationship Target="styles.xml" Id="docRId33" Type="http://schemas.openxmlformats.org/officeDocument/2006/relationships/styles"/></Relationships>
</file>